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0B77CF05" w14:textId="53DC773E" w:rsidR="00AE7ABC" w:rsidRPr="00F21C5C" w:rsidRDefault="00AE7ABC" w:rsidP="007A7875">
      <w:pPr>
        <w:rPr>
          <w:rStyle w:val="a3"/>
          <w:rFonts w:asciiTheme="minorHAnsi" w:hAnsiTheme="minorHAnsi" w:cstheme="minorHAnsi"/>
          <w:lang w:val="ru-RU"/>
        </w:rPr>
      </w:pPr>
      <w:proofErr w:type="spellStart"/>
      <w:r w:rsidRPr="00F21C5C">
        <w:rPr>
          <w:rStyle w:val="a3"/>
          <w:rFonts w:asciiTheme="minorHAnsi" w:hAnsiTheme="minorHAnsi" w:cstheme="minorHAnsi"/>
          <w:lang w:val="uk-UA"/>
        </w:rPr>
        <w:t>Franke</w:t>
      </w:r>
      <w:proofErr w:type="spellEnd"/>
      <w:r w:rsidRPr="00F21C5C">
        <w:rPr>
          <w:rStyle w:val="a3"/>
          <w:rFonts w:asciiTheme="minorHAnsi" w:hAnsiTheme="minorHAnsi" w:cstheme="minorHAnsi"/>
          <w:lang w:val="uk-UA"/>
        </w:rPr>
        <w:t xml:space="preserve"> A</w:t>
      </w:r>
      <w:r w:rsidR="004E7DBF" w:rsidRPr="00F21C5C">
        <w:rPr>
          <w:rStyle w:val="a3"/>
          <w:rFonts w:asciiTheme="minorHAnsi" w:hAnsiTheme="minorHAnsi" w:cstheme="minorHAnsi"/>
          <w:lang w:val="uk-UA"/>
        </w:rPr>
        <w:t>6</w:t>
      </w:r>
      <w:r w:rsidRPr="00F21C5C">
        <w:rPr>
          <w:rStyle w:val="a3"/>
          <w:rFonts w:asciiTheme="minorHAnsi" w:hAnsiTheme="minorHAnsi" w:cstheme="minorHAnsi"/>
          <w:lang w:val="uk-UA"/>
        </w:rPr>
        <w:t xml:space="preserve">00 </w:t>
      </w:r>
      <w:r w:rsidR="00F21C5C" w:rsidRPr="00F21C5C">
        <w:rPr>
          <w:rStyle w:val="a3"/>
          <w:rFonts w:asciiTheme="minorHAnsi" w:hAnsiTheme="minorHAnsi" w:cstheme="minorHAnsi"/>
          <w:lang w:val="en-US"/>
        </w:rPr>
        <w:t>FM</w:t>
      </w:r>
      <w:r w:rsidR="00F21C5C" w:rsidRPr="00F21C5C">
        <w:rPr>
          <w:rStyle w:val="a3"/>
          <w:rFonts w:asciiTheme="minorHAnsi" w:hAnsiTheme="minorHAnsi" w:cstheme="minorHAnsi"/>
          <w:lang w:val="ru-RU"/>
        </w:rPr>
        <w:t xml:space="preserve"> </w:t>
      </w:r>
      <w:r w:rsidR="00C01628">
        <w:rPr>
          <w:rStyle w:val="a3"/>
          <w:rFonts w:asciiTheme="minorHAnsi" w:hAnsiTheme="minorHAnsi" w:cstheme="minorHAnsi"/>
          <w:lang w:val="en-US"/>
        </w:rPr>
        <w:t>EC</w:t>
      </w:r>
    </w:p>
    <w:p w14:paraId="0E4DA2A0" w14:textId="77777777" w:rsidR="00AE7ABC" w:rsidRPr="00F21C5C" w:rsidRDefault="00AE7ABC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3648341" w14:textId="3D1FFEE1" w:rsidR="00AE7ABC" w:rsidRPr="00F21C5C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кавомашина</w:t>
      </w:r>
      <w:proofErr w:type="spellEnd"/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 з 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молочною системою</w:t>
      </w:r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proofErr w:type="spellStart"/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FoamMaster</w:t>
      </w:r>
      <w:proofErr w:type="spellEnd"/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 xml:space="preserve"> 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(</w:t>
      </w:r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M)</w:t>
      </w:r>
    </w:p>
    <w:p w14:paraId="520C381E" w14:textId="77777777" w:rsidR="00AE7ABC" w:rsidRPr="00F21C5C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7C52E06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  <w:r w:rsidR="007A7875" w:rsidRPr="00F21C5C">
        <w:rPr>
          <w:rFonts w:asciiTheme="minorHAnsi" w:hAnsiTheme="minorHAnsi" w:cstheme="minorHAnsi"/>
          <w:lang w:val="uk-UA"/>
        </w:rPr>
        <w:t>Молочна система</w:t>
      </w:r>
    </w:p>
    <w:p w14:paraId="42836E00" w14:textId="77777777" w:rsidR="007A7875" w:rsidRPr="00F21C5C" w:rsidRDefault="007A7875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1787"/>
      </w:tblGrid>
      <w:tr w:rsidR="007A7875" w:rsidRPr="00F21C5C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B443F99" w:rsidR="009D1E99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FoamMaster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F21C5C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21C5C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F21C5C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6F009DB0" w:rsidR="009D1E99" w:rsidRPr="00F21C5C" w:rsidRDefault="00F21C5C" w:rsidP="007A7875">
            <w:pPr>
              <w:rPr>
                <w:rFonts w:asciiTheme="minorHAnsi" w:hAnsiTheme="minorHAnsi" w:cstheme="minorHAnsi"/>
                <w:lang w:val="ru-RU"/>
              </w:rPr>
            </w:pPr>
            <w:r w:rsidRPr="00F21C5C">
              <w:rPr>
                <w:rFonts w:asciiTheme="minorHAnsi" w:hAnsiTheme="minorHAnsi" w:cstheme="minorHAnsi"/>
                <w:lang w:val="ru-RU"/>
              </w:rPr>
              <w:t>так</w:t>
            </w:r>
          </w:p>
        </w:tc>
      </w:tr>
      <w:tr w:rsidR="007A7875" w:rsidRPr="00F21C5C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F21C5C" w:rsidRDefault="00AE7AB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27813C36" w:rsidR="009D1E99" w:rsidRPr="00F21C5C" w:rsidRDefault="0060312F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  <w:r w:rsidR="009D1E99" w:rsidRPr="00F21C5C">
              <w:rPr>
                <w:rFonts w:asciiTheme="minorHAnsi" w:hAnsiTheme="minorHAnsi" w:cstheme="minorHAnsi"/>
                <w:lang w:val="uk-UA"/>
              </w:rPr>
              <w:t>-12</w:t>
            </w:r>
            <w:r w:rsidR="00043ABD"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E5ECA" w:rsidRPr="00F21C5C">
              <w:rPr>
                <w:rFonts w:asciiTheme="minorHAnsi" w:hAnsiTheme="minorHAnsi" w:cstheme="minorHAnsi"/>
                <w:lang w:val="uk-UA"/>
              </w:rPr>
              <w:t>л</w:t>
            </w:r>
          </w:p>
        </w:tc>
      </w:tr>
      <w:tr w:rsidR="007A7875" w:rsidRPr="00F21C5C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21C5C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Встановлення </w:t>
            </w:r>
            <w:r w:rsidR="007573EB" w:rsidRPr="00F21C5C">
              <w:rPr>
                <w:rFonts w:asciiTheme="minorHAnsi" w:hAnsiTheme="minorHAnsi" w:cstheme="minorHAnsi"/>
                <w:lang w:val="uk-UA"/>
              </w:rPr>
              <w:t>температури</w:t>
            </w:r>
            <w:r w:rsidRPr="00F21C5C">
              <w:rPr>
                <w:rFonts w:asciiTheme="minorHAnsi" w:hAnsiTheme="minorHAnsi"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</w:p>
    <w:p w14:paraId="601C8F51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</w:p>
    <w:p w14:paraId="42B30EE9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t>Опції</w:t>
      </w:r>
    </w:p>
    <w:p w14:paraId="6A4FDD7A" w14:textId="77777777" w:rsidR="00240F69" w:rsidRPr="00F21C5C" w:rsidRDefault="00240F69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F21C5C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E5ECA" w:rsidRPr="00F21C5C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Замки</w:t>
            </w:r>
            <w:r w:rsidR="00CA2803" w:rsidRPr="00F21C5C">
              <w:rPr>
                <w:rFonts w:asciiTheme="minorHAnsi" w:hAnsiTheme="minorHAnsi"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F21C5C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Функція </w:t>
            </w:r>
            <w:proofErr w:type="spellStart"/>
            <w:r w:rsidR="00296AED" w:rsidRPr="00F21C5C">
              <w:rPr>
                <w:rFonts w:asciiTheme="minorHAnsi" w:hAnsiTheme="minorHAnsi" w:cstheme="minorHAnsi"/>
                <w:lang w:val="uk-UA"/>
              </w:rPr>
              <w:t>First</w:t>
            </w:r>
            <w:proofErr w:type="spellEnd"/>
            <w:r w:rsidR="00296AED"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="00296AED" w:rsidRPr="00F21C5C">
              <w:rPr>
                <w:rFonts w:asciiTheme="minorHAnsi" w:hAnsiTheme="minorHAnsi"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F21C5C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Прямий </w:t>
            </w: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сброс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32D10183" w:rsidR="00296AED" w:rsidRPr="00F21C5C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40F69" w:rsidRPr="00F21C5C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F21C5C" w:rsidRDefault="00240F69" w:rsidP="007A7875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21C5C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F21C5C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F21C5C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21C5C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F21C5C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F21C5C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</w:p>
    <w:p w14:paraId="33EF6473" w14:textId="77777777" w:rsidR="00296AED" w:rsidRPr="00F21C5C" w:rsidRDefault="00296AED" w:rsidP="005E5ECA">
      <w:pPr>
        <w:ind w:right="379"/>
        <w:rPr>
          <w:rFonts w:asciiTheme="minorHAnsi" w:hAnsiTheme="minorHAnsi" w:cstheme="minorHAnsi"/>
          <w:lang w:val="uk-UA"/>
        </w:rPr>
      </w:pPr>
    </w:p>
    <w:p w14:paraId="01ED5790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0944E33E" w14:textId="77777777" w:rsidR="009D1E99" w:rsidRPr="00F21C5C" w:rsidRDefault="00025A10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Підключення води</w:t>
      </w:r>
    </w:p>
    <w:p w14:paraId="32CE7048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1128"/>
      </w:tblGrid>
      <w:tr w:rsidR="00296AED" w:rsidRPr="00F21C5C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296AED" w:rsidRPr="00F21C5C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lastRenderedPageBreak/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F21C5C" w:rsidRDefault="008A1A2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</w:p>
    <w:p w14:paraId="79DA9B24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527EA9F1" w14:textId="77777777" w:rsidR="009D1E99" w:rsidRPr="00F21C5C" w:rsidRDefault="00934A22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Конфігурація</w:t>
      </w:r>
    </w:p>
    <w:p w14:paraId="604A51C0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F21C5C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60739BC7" w:rsidR="009D1E99" w:rsidRPr="00F21C5C" w:rsidRDefault="0060312F" w:rsidP="007A78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EasyClean</w:t>
            </w:r>
            <w:proofErr w:type="spellEnd"/>
          </w:p>
        </w:tc>
      </w:tr>
      <w:tr w:rsidR="009D1E99" w:rsidRPr="00F21C5C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22B65C22" w:rsidR="009D1E9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Диспенсер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гарячої вод</w:t>
            </w:r>
            <w:r w:rsidR="00510412">
              <w:rPr>
                <w:rFonts w:asciiTheme="minorHAnsi" w:hAnsiTheme="minorHAnsi"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9D1E99" w:rsidRPr="00F21C5C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F21C5C" w:rsidRDefault="006B17C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автоматичний</w:t>
            </w:r>
          </w:p>
        </w:tc>
      </w:tr>
      <w:tr w:rsidR="009D1E99" w:rsidRPr="00E15E7E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F21C5C" w:rsidRDefault="0031154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F21C5C" w:rsidRDefault="009D1E99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F21C5C" w:rsidRDefault="00636038" w:rsidP="007A7875">
      <w:pPr>
        <w:rPr>
          <w:rFonts w:asciiTheme="minorHAnsi" w:hAnsiTheme="minorHAnsi" w:cstheme="minorHAnsi"/>
          <w:lang w:val="uk-UA"/>
        </w:rPr>
      </w:pPr>
    </w:p>
    <w:p w14:paraId="07401C21" w14:textId="77777777" w:rsidR="001D55D1" w:rsidRPr="00F21C5C" w:rsidRDefault="001D55D1" w:rsidP="001D55D1">
      <w:pPr>
        <w:rPr>
          <w:rStyle w:val="a3"/>
          <w:rFonts w:asciiTheme="minorHAnsi" w:hAnsiTheme="minorHAnsi" w:cstheme="minorHAnsi"/>
          <w:highlight w:val="yellow"/>
        </w:rPr>
      </w:pPr>
      <w:r w:rsidRPr="00F21C5C">
        <w:rPr>
          <w:rFonts w:asciiTheme="minorHAnsi" w:hAnsiTheme="minorHAnsi" w:cstheme="minorHAnsi"/>
          <w:highlight w:val="yellow"/>
          <w:lang w:val="uk-UA"/>
        </w:rPr>
        <w:fldChar w:fldCharType="begin"/>
      </w:r>
      <w:r w:rsidRPr="00F21C5C">
        <w:rPr>
          <w:rFonts w:asciiTheme="minorHAnsi" w:hAnsiTheme="minorHAnsi"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F21C5C">
        <w:rPr>
          <w:rFonts w:asciiTheme="minorHAnsi" w:hAnsiTheme="minorHAnsi" w:cstheme="minorHAnsi"/>
          <w:highlight w:val="yellow"/>
          <w:lang w:val="uk-UA"/>
        </w:rPr>
        <w:fldChar w:fldCharType="separate"/>
      </w:r>
    </w:p>
    <w:p w14:paraId="4183C6AD" w14:textId="77777777" w:rsidR="001D55D1" w:rsidRPr="00F21C5C" w:rsidRDefault="001D55D1" w:rsidP="001D55D1">
      <w:pPr>
        <w:rPr>
          <w:rStyle w:val="a3"/>
          <w:rFonts w:asciiTheme="minorHAnsi" w:hAnsiTheme="minorHAnsi" w:cstheme="minorHAnsi"/>
          <w:highlight w:val="yellow"/>
          <w:u w:val="none"/>
        </w:rPr>
      </w:pPr>
      <w:r w:rsidRPr="00F21C5C">
        <w:rPr>
          <w:rStyle w:val="a3"/>
          <w:rFonts w:asciiTheme="minorHAnsi" w:hAnsiTheme="minorHAnsi" w:cstheme="minorHAnsi"/>
          <w:u w:val="none"/>
        </w:rPr>
        <w:t>Продуктивність</w:t>
      </w:r>
    </w:p>
    <w:p w14:paraId="7769A686" w14:textId="77777777" w:rsidR="001D55D1" w:rsidRPr="00F21C5C" w:rsidRDefault="001D55D1" w:rsidP="001D55D1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F21C5C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F21C5C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57E67A57" w:rsidR="001D55D1" w:rsidRPr="00F21C5C" w:rsidRDefault="009F4EF9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20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>0 - 2</w:t>
            </w:r>
            <w:r w:rsidRPr="00F21C5C">
              <w:rPr>
                <w:rFonts w:asciiTheme="minorHAnsi" w:hAnsiTheme="minorHAnsi" w:cstheme="minorHAnsi"/>
                <w:lang w:val="uk-UA"/>
              </w:rPr>
              <w:t>5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>0 на день</w:t>
            </w:r>
          </w:p>
        </w:tc>
      </w:tr>
      <w:tr w:rsidR="001D55D1" w:rsidRPr="00F21C5C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F21C5C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F21C5C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40000</w:t>
            </w:r>
          </w:p>
        </w:tc>
      </w:tr>
    </w:tbl>
    <w:p w14:paraId="23D64FEB" w14:textId="77777777" w:rsidR="0019065A" w:rsidRPr="00F21C5C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6FC4BB84" w14:textId="77777777" w:rsidR="0019065A" w:rsidRPr="00F21C5C" w:rsidRDefault="00EC011C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Параметри</w:t>
      </w:r>
    </w:p>
    <w:p w14:paraId="695AAC4A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F21C5C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Висота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537C6557" w:rsidR="0019065A" w:rsidRPr="00F21C5C" w:rsidRDefault="00F21C5C" w:rsidP="007A7875">
            <w:pPr>
              <w:rPr>
                <w:rFonts w:asciiTheme="minorHAnsi" w:hAnsiTheme="minorHAnsi" w:cstheme="minorHAnsi"/>
              </w:rPr>
            </w:pPr>
            <w:r w:rsidRPr="00F21C5C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796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 xml:space="preserve">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Ширина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F21C5C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340.00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Глибина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F21C5C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600.00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Вага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F21C5C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38.00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</w:p>
    <w:p w14:paraId="21D30DB3" w14:textId="77777777" w:rsidR="0019065A" w:rsidRPr="00F21C5C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38C14A85" w14:textId="77777777" w:rsidR="00EC011C" w:rsidRPr="00F21C5C" w:rsidRDefault="00EC011C" w:rsidP="00EC011C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Види напоїв</w:t>
      </w:r>
    </w:p>
    <w:p w14:paraId="6A549686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F21C5C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69C013F6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Гаряча</w:t>
            </w:r>
            <w:r w:rsidR="00FC5893" w:rsidRPr="00F21C5C">
              <w:rPr>
                <w:rFonts w:asciiTheme="minorHAnsi" w:hAnsiTheme="minorHAnsi"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480D14D9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5D258C14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F21C5C" w:rsidRDefault="00421B57" w:rsidP="00421B57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lastRenderedPageBreak/>
              <w:t xml:space="preserve">Лате </w:t>
            </w: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Мак</w:t>
            </w:r>
            <w:r w:rsidR="008969F9" w:rsidRPr="00F21C5C">
              <w:rPr>
                <w:rFonts w:asciiTheme="minorHAnsi" w:hAnsiTheme="minorHAnsi" w:cstheme="minorHAnsi"/>
                <w:lang w:val="uk-UA"/>
              </w:rPr>
              <w:t>і</w:t>
            </w:r>
            <w:r w:rsidRPr="00F21C5C">
              <w:rPr>
                <w:rFonts w:asciiTheme="minorHAnsi" w:hAnsiTheme="minorHAnsi"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F21C5C" w:rsidRDefault="008969F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Гарячий</w:t>
            </w:r>
            <w:r w:rsidR="00421B57" w:rsidRPr="00F21C5C">
              <w:rPr>
                <w:rFonts w:asciiTheme="minorHAnsi" w:hAnsiTheme="minorHAnsi"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</w:p>
    <w:p w14:paraId="61EB2C15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1607068F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26936921" w14:textId="77777777" w:rsidR="00EC011C" w:rsidRPr="00F21C5C" w:rsidRDefault="00EC011C" w:rsidP="00EC011C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t xml:space="preserve">Завантажте брошури </w:t>
      </w:r>
    </w:p>
    <w:p w14:paraId="0034CDEA" w14:textId="77777777" w:rsidR="00EC011C" w:rsidRPr="00F21C5C" w:rsidRDefault="00EC011C" w:rsidP="00EC011C">
      <w:pPr>
        <w:rPr>
          <w:rFonts w:asciiTheme="minorHAnsi" w:hAnsiTheme="minorHAnsi" w:cstheme="minorHAnsi"/>
          <w:lang w:val="uk-UA"/>
        </w:rPr>
      </w:pPr>
    </w:p>
    <w:p w14:paraId="04CC42F5" w14:textId="77777777" w:rsidR="00EC011C" w:rsidRPr="00F21C5C" w:rsidRDefault="00EC011C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F21C5C">
        <w:rPr>
          <w:rFonts w:asciiTheme="minorHAnsi" w:hAnsiTheme="minorHAnsi" w:cstheme="minorHAnsi"/>
          <w:lang w:val="uk-UA"/>
        </w:rPr>
        <w:t xml:space="preserve">Хочете дізнатися більше про чудові продукти від </w:t>
      </w:r>
      <w:proofErr w:type="spellStart"/>
      <w:r w:rsidRPr="00F21C5C">
        <w:rPr>
          <w:rFonts w:asciiTheme="minorHAnsi" w:hAnsiTheme="minorHAnsi" w:cstheme="minorHAnsi"/>
          <w:lang w:val="uk-UA"/>
        </w:rPr>
        <w:t>Franke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lang w:val="uk-UA"/>
        </w:rPr>
        <w:t>Coffee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lang w:val="uk-UA"/>
        </w:rPr>
        <w:t>Systems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? Ви можете знайти наші брошури з продуктами у форматі PDF для завантаження тут. </w:t>
      </w:r>
      <w:r w:rsidRPr="00F21C5C">
        <w:rPr>
          <w:rFonts w:asciiTheme="minorHAnsi" w:hAnsiTheme="minorHAnsi" w:cstheme="minorHAnsi"/>
          <w:b/>
          <w:bCs/>
          <w:u w:val="single"/>
          <w:lang w:val="uk-UA"/>
        </w:rPr>
        <w:t>Дізнатися більше</w:t>
      </w:r>
    </w:p>
    <w:p w14:paraId="2B316648" w14:textId="77777777" w:rsidR="001F60AA" w:rsidRPr="00F21C5C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6F437DE3" w14:textId="77777777" w:rsidR="001F60AA" w:rsidRPr="00F21C5C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0B415EFC" w14:textId="77777777" w:rsidR="001F60AA" w:rsidRPr="00F21C5C" w:rsidRDefault="001F60AA" w:rsidP="00EC011C">
      <w:pPr>
        <w:rPr>
          <w:rFonts w:asciiTheme="minorHAnsi" w:hAnsiTheme="minorHAnsi" w:cstheme="minorHAnsi"/>
          <w:lang w:val="uk-UA"/>
        </w:rPr>
      </w:pPr>
    </w:p>
    <w:p w14:paraId="65E5A437" w14:textId="77777777" w:rsidR="00EC011C" w:rsidRPr="00F21C5C" w:rsidRDefault="00EC011C" w:rsidP="00EC011C">
      <w:pPr>
        <w:rPr>
          <w:rFonts w:asciiTheme="minorHAnsi" w:hAnsiTheme="minorHAnsi" w:cstheme="minorHAnsi"/>
          <w:color w:val="FF0000"/>
          <w:lang w:val="uk-UA"/>
        </w:rPr>
      </w:pPr>
      <w:r w:rsidRPr="00F21C5C">
        <w:rPr>
          <w:rFonts w:asciiTheme="minorHAnsi" w:hAnsiTheme="minorHAnsi" w:cstheme="minorHAnsi"/>
          <w:u w:val="single"/>
          <w:lang w:val="uk-UA"/>
        </w:rPr>
        <w:t xml:space="preserve">Додаткові блоки </w:t>
      </w:r>
      <w:r w:rsidRPr="00F21C5C">
        <w:rPr>
          <w:rFonts w:asciiTheme="minorHAnsi" w:hAnsiTheme="minorHAnsi" w:cstheme="minorHAnsi"/>
          <w:color w:val="FF0000"/>
          <w:lang w:val="uk-UA"/>
        </w:rPr>
        <w:t>*(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выбор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холодильников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или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других установок)</w:t>
      </w:r>
    </w:p>
    <w:p w14:paraId="35D9B470" w14:textId="77777777" w:rsidR="00EC011C" w:rsidRPr="00F21C5C" w:rsidRDefault="00EC011C" w:rsidP="007A7875">
      <w:pPr>
        <w:rPr>
          <w:rFonts w:asciiTheme="minorHAnsi" w:hAnsiTheme="minorHAnsi" w:cstheme="minorHAnsi"/>
          <w:lang w:val="uk-UA"/>
        </w:rPr>
      </w:pPr>
    </w:p>
    <w:p w14:paraId="1FE93541" w14:textId="541E1B61" w:rsidR="00D12EDE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KE200</w:t>
      </w:r>
    </w:p>
    <w:p w14:paraId="220D2D0F" w14:textId="61CD84C4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SU 05 EC</w:t>
      </w:r>
    </w:p>
    <w:p w14:paraId="246B495E" w14:textId="088225F6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SU 12 EC</w:t>
      </w:r>
    </w:p>
    <w:p w14:paraId="03F70033" w14:textId="03AC7911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UC 05 EC</w:t>
      </w:r>
    </w:p>
    <w:p w14:paraId="0AAD4570" w14:textId="23BD3DC0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proofErr w:type="spellStart"/>
      <w:r w:rsidRPr="00510412">
        <w:rPr>
          <w:rFonts w:asciiTheme="minorHAnsi" w:hAnsiTheme="minorHAnsi" w:cstheme="minorHAnsi"/>
          <w:highlight w:val="yellow"/>
          <w:lang w:val="en-US"/>
        </w:rPr>
        <w:t>Uc</w:t>
      </w:r>
      <w:proofErr w:type="spellEnd"/>
      <w:r w:rsidRPr="00510412">
        <w:rPr>
          <w:rFonts w:asciiTheme="minorHAnsi" w:hAnsiTheme="minorHAnsi" w:cstheme="minorHAnsi"/>
          <w:highlight w:val="yellow"/>
          <w:lang w:val="en-US"/>
        </w:rPr>
        <w:t xml:space="preserve"> 09 EC </w:t>
      </w:r>
    </w:p>
    <w:p w14:paraId="2DF6AA65" w14:textId="37560D49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FS30</w:t>
      </w:r>
    </w:p>
    <w:p w14:paraId="7B487126" w14:textId="2EB7EF1E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FSU30</w:t>
      </w:r>
    </w:p>
    <w:p w14:paraId="4D39F887" w14:textId="55E5ADFF" w:rsidR="00510412" w:rsidRPr="00510412" w:rsidRDefault="00510412" w:rsidP="007A7875">
      <w:pPr>
        <w:rPr>
          <w:rFonts w:asciiTheme="minorHAnsi" w:hAnsiTheme="minorHAnsi" w:cstheme="minorHAnsi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Cup Warmer</w:t>
      </w:r>
    </w:p>
    <w:p w14:paraId="7436EDE6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7A518571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sectPr w:rsidR="00C0545D" w:rsidRPr="00F2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13D4" w14:textId="77777777" w:rsidR="008B5672" w:rsidRDefault="008B5672" w:rsidP="00296AED">
      <w:r>
        <w:separator/>
      </w:r>
    </w:p>
  </w:endnote>
  <w:endnote w:type="continuationSeparator" w:id="0">
    <w:p w14:paraId="1436708E" w14:textId="77777777" w:rsidR="008B5672" w:rsidRDefault="008B5672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F3ED" w14:textId="77777777" w:rsidR="008B5672" w:rsidRDefault="008B5672" w:rsidP="00296AED">
      <w:r>
        <w:separator/>
      </w:r>
    </w:p>
  </w:footnote>
  <w:footnote w:type="continuationSeparator" w:id="0">
    <w:p w14:paraId="5B6F5BC4" w14:textId="77777777" w:rsidR="008B5672" w:rsidRDefault="008B5672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560E8"/>
    <w:rsid w:val="0019065A"/>
    <w:rsid w:val="001D55D1"/>
    <w:rsid w:val="001F60AA"/>
    <w:rsid w:val="00240F69"/>
    <w:rsid w:val="00296AED"/>
    <w:rsid w:val="002A1A97"/>
    <w:rsid w:val="00311545"/>
    <w:rsid w:val="003926D3"/>
    <w:rsid w:val="003A3350"/>
    <w:rsid w:val="003F6219"/>
    <w:rsid w:val="00421B57"/>
    <w:rsid w:val="004B7DF2"/>
    <w:rsid w:val="004E7DBF"/>
    <w:rsid w:val="00510412"/>
    <w:rsid w:val="005B138D"/>
    <w:rsid w:val="005E5ECA"/>
    <w:rsid w:val="0060312F"/>
    <w:rsid w:val="00613AE5"/>
    <w:rsid w:val="00636038"/>
    <w:rsid w:val="006B17C5"/>
    <w:rsid w:val="007573EB"/>
    <w:rsid w:val="007A7875"/>
    <w:rsid w:val="008969F9"/>
    <w:rsid w:val="008A1A27"/>
    <w:rsid w:val="008B5672"/>
    <w:rsid w:val="00934A22"/>
    <w:rsid w:val="00960A9D"/>
    <w:rsid w:val="009D1E99"/>
    <w:rsid w:val="009F4EF9"/>
    <w:rsid w:val="00A61C47"/>
    <w:rsid w:val="00A63751"/>
    <w:rsid w:val="00A77A15"/>
    <w:rsid w:val="00A91587"/>
    <w:rsid w:val="00AE2F7B"/>
    <w:rsid w:val="00AE7ABC"/>
    <w:rsid w:val="00C01628"/>
    <w:rsid w:val="00C0545D"/>
    <w:rsid w:val="00CA2803"/>
    <w:rsid w:val="00CE6368"/>
    <w:rsid w:val="00D12EDE"/>
    <w:rsid w:val="00D8760C"/>
    <w:rsid w:val="00E15E7E"/>
    <w:rsid w:val="00E63EDF"/>
    <w:rsid w:val="00EC011C"/>
    <w:rsid w:val="00F21C5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5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2021-06-09T13:08:00Z</cp:lastPrinted>
  <dcterms:created xsi:type="dcterms:W3CDTF">2020-11-26T13:54:00Z</dcterms:created>
  <dcterms:modified xsi:type="dcterms:W3CDTF">2021-06-09T13:30:00Z</dcterms:modified>
</cp:coreProperties>
</file>